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21" w:rsidRPr="00E13221" w:rsidRDefault="00E13221" w:rsidP="00E13221">
      <w:pPr>
        <w:pStyle w:val="Default"/>
        <w:rPr>
          <w:color w:val="auto"/>
          <w:sz w:val="32"/>
          <w:szCs w:val="32"/>
          <w:lang w:val="en-US"/>
        </w:rPr>
      </w:pPr>
      <w:r w:rsidRPr="00E13221">
        <w:rPr>
          <w:b/>
          <w:bCs/>
          <w:color w:val="auto"/>
          <w:sz w:val="32"/>
          <w:szCs w:val="32"/>
          <w:lang w:val="en-US"/>
        </w:rPr>
        <w:t xml:space="preserve">Conditions of Participation </w:t>
      </w:r>
    </w:p>
    <w:p w:rsidR="00E13221" w:rsidRPr="00E13221" w:rsidRDefault="00E13221" w:rsidP="00E13221">
      <w:pPr>
        <w:pStyle w:val="Default"/>
        <w:rPr>
          <w:color w:val="auto"/>
          <w:sz w:val="32"/>
          <w:szCs w:val="32"/>
          <w:lang w:val="en-US"/>
        </w:rPr>
      </w:pPr>
      <w:r w:rsidRPr="00E13221">
        <w:rPr>
          <w:b/>
          <w:bCs/>
          <w:color w:val="auto"/>
          <w:sz w:val="32"/>
          <w:szCs w:val="32"/>
          <w:lang w:val="en-US"/>
        </w:rPr>
        <w:t xml:space="preserve">Aquatech Innovation Award </w:t>
      </w:r>
      <w:r w:rsidR="00443AB0">
        <w:rPr>
          <w:b/>
          <w:bCs/>
          <w:color w:val="auto"/>
          <w:sz w:val="32"/>
          <w:szCs w:val="32"/>
          <w:lang w:val="en-US"/>
        </w:rPr>
        <w:t>2023</w:t>
      </w:r>
    </w:p>
    <w:p w:rsidR="00E13221" w:rsidRDefault="00E13221" w:rsidP="00E13221">
      <w:pPr>
        <w:pStyle w:val="Default"/>
        <w:rPr>
          <w:color w:val="auto"/>
          <w:sz w:val="20"/>
          <w:szCs w:val="20"/>
          <w:lang w:val="en-US"/>
        </w:rPr>
      </w:pPr>
    </w:p>
    <w:p w:rsidR="00E13221" w:rsidRDefault="00E13221" w:rsidP="00E13221">
      <w:pPr>
        <w:pStyle w:val="Default"/>
        <w:pBdr>
          <w:top w:val="single" w:sz="4" w:space="1" w:color="auto"/>
        </w:pBdr>
        <w:rPr>
          <w:color w:val="auto"/>
          <w:sz w:val="20"/>
          <w:szCs w:val="20"/>
          <w:lang w:val="en-US"/>
        </w:rPr>
      </w:pPr>
    </w:p>
    <w:p w:rsidR="00E13221" w:rsidRPr="00E13221" w:rsidRDefault="00E13221" w:rsidP="00E13221">
      <w:pPr>
        <w:pStyle w:val="Default"/>
        <w:pBdr>
          <w:top w:val="single" w:sz="4" w:space="1" w:color="auto"/>
        </w:pBdr>
        <w:rPr>
          <w:color w:val="auto"/>
          <w:sz w:val="20"/>
          <w:szCs w:val="20"/>
          <w:lang w:val="en-US"/>
        </w:rPr>
      </w:pPr>
      <w:r w:rsidRPr="00E13221">
        <w:rPr>
          <w:color w:val="auto"/>
          <w:sz w:val="20"/>
          <w:szCs w:val="20"/>
          <w:lang w:val="en-US"/>
        </w:rPr>
        <w:t>1. Participation is open to exhibitors</w:t>
      </w:r>
      <w:r w:rsidR="00513EBC">
        <w:rPr>
          <w:color w:val="auto"/>
          <w:sz w:val="20"/>
          <w:szCs w:val="20"/>
          <w:lang w:val="en-US"/>
        </w:rPr>
        <w:t xml:space="preserve"> and non-exhibitors</w:t>
      </w:r>
      <w:r w:rsidRPr="00E13221">
        <w:rPr>
          <w:color w:val="auto"/>
          <w:sz w:val="20"/>
          <w:szCs w:val="20"/>
          <w:lang w:val="en-US"/>
        </w:rPr>
        <w:t xml:space="preserve"> of Aquatech Amsterdam </w:t>
      </w:r>
      <w:r w:rsidR="00443AB0">
        <w:rPr>
          <w:color w:val="auto"/>
          <w:sz w:val="20"/>
          <w:szCs w:val="20"/>
          <w:lang w:val="en-US"/>
        </w:rPr>
        <w:t>2023</w:t>
      </w:r>
      <w:r w:rsidRPr="00E13221">
        <w:rPr>
          <w:color w:val="auto"/>
          <w:sz w:val="20"/>
          <w:szCs w:val="20"/>
          <w:lang w:val="en-US"/>
        </w:rPr>
        <w:t xml:space="preserve">.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2. An innovation is a product/service/concept which must have been commercially launched in the water market </w:t>
      </w:r>
      <w:r w:rsidR="00632C58">
        <w:rPr>
          <w:color w:val="auto"/>
          <w:sz w:val="20"/>
          <w:szCs w:val="20"/>
          <w:lang w:val="en-US"/>
        </w:rPr>
        <w:t xml:space="preserve">later than </w:t>
      </w:r>
      <w:r w:rsidR="00513EBC">
        <w:rPr>
          <w:color w:val="auto"/>
          <w:sz w:val="20"/>
          <w:szCs w:val="20"/>
          <w:lang w:val="en-US"/>
        </w:rPr>
        <w:t>5</w:t>
      </w:r>
      <w:r w:rsidR="00632C58">
        <w:rPr>
          <w:color w:val="auto"/>
          <w:sz w:val="20"/>
          <w:szCs w:val="20"/>
          <w:lang w:val="en-US"/>
        </w:rPr>
        <w:t xml:space="preserve"> </w:t>
      </w:r>
      <w:r w:rsidR="00443AB0">
        <w:rPr>
          <w:color w:val="auto"/>
          <w:sz w:val="20"/>
          <w:szCs w:val="20"/>
          <w:lang w:val="en-US"/>
        </w:rPr>
        <w:t>November 2021</w:t>
      </w:r>
      <w:r w:rsidRPr="00E13221">
        <w:rPr>
          <w:color w:val="auto"/>
          <w:sz w:val="20"/>
          <w:szCs w:val="20"/>
          <w:lang w:val="en-US"/>
        </w:rPr>
        <w:t xml:space="preserve"> (with the exception of products entered in the category “Innovation – not yet to market”). The </w:t>
      </w:r>
      <w:r w:rsidR="003D0AA8">
        <w:rPr>
          <w:color w:val="auto"/>
          <w:sz w:val="20"/>
          <w:szCs w:val="20"/>
          <w:lang w:val="en-US"/>
        </w:rPr>
        <w:t>innovation</w:t>
      </w:r>
      <w:r w:rsidRPr="00E13221">
        <w:rPr>
          <w:color w:val="auto"/>
          <w:sz w:val="20"/>
          <w:szCs w:val="20"/>
          <w:lang w:val="en-US"/>
        </w:rPr>
        <w:t xml:space="preserve"> must not have been previously exhibited at a Dutch trade exhibition.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3. The participation fee is € 100.- (ex. VAT) per product entry. The entire proceeds will be donated to </w:t>
      </w:r>
      <w:r w:rsidR="00163593">
        <w:rPr>
          <w:color w:val="auto"/>
          <w:sz w:val="20"/>
          <w:szCs w:val="20"/>
          <w:lang w:val="en-US"/>
        </w:rPr>
        <w:t>a charity that will be announced in a later stage</w:t>
      </w:r>
      <w:r w:rsidR="00FB0615">
        <w:rPr>
          <w:color w:val="auto"/>
          <w:sz w:val="20"/>
          <w:szCs w:val="20"/>
          <w:lang w:val="en-US"/>
        </w:rPr>
        <w:t>.</w:t>
      </w:r>
    </w:p>
    <w:p w:rsidR="00E13221" w:rsidRPr="00FB0615" w:rsidRDefault="00E13221" w:rsidP="00E13221">
      <w:pPr>
        <w:pStyle w:val="Default"/>
        <w:rPr>
          <w:color w:val="auto"/>
          <w:sz w:val="20"/>
          <w:szCs w:val="20"/>
          <w:lang w:val="en-US"/>
        </w:rPr>
      </w:pPr>
    </w:p>
    <w:p w:rsidR="00E13221" w:rsidRPr="00FB0615" w:rsidRDefault="00E13221" w:rsidP="00E13221">
      <w:pPr>
        <w:pStyle w:val="Default"/>
        <w:rPr>
          <w:color w:val="auto"/>
          <w:sz w:val="20"/>
          <w:szCs w:val="20"/>
          <w:lang w:val="en-US"/>
        </w:rPr>
      </w:pPr>
      <w:r w:rsidRPr="00FB0615">
        <w:rPr>
          <w:color w:val="auto"/>
          <w:sz w:val="20"/>
          <w:szCs w:val="20"/>
          <w:lang w:val="en-US"/>
        </w:rPr>
        <w:t xml:space="preserve">4. All information given by the </w:t>
      </w:r>
      <w:r w:rsidR="00513EBC">
        <w:rPr>
          <w:color w:val="auto"/>
          <w:sz w:val="20"/>
          <w:szCs w:val="20"/>
          <w:lang w:val="en-US"/>
        </w:rPr>
        <w:t>participant of the Innovation Award</w:t>
      </w:r>
      <w:r w:rsidRPr="00FB0615">
        <w:rPr>
          <w:color w:val="auto"/>
          <w:sz w:val="20"/>
          <w:szCs w:val="20"/>
          <w:lang w:val="en-US"/>
        </w:rPr>
        <w:t xml:space="preserve"> will be treated with the utmost confidentiality, until publication of the registered entries in </w:t>
      </w:r>
      <w:r w:rsidR="00912ED4" w:rsidRPr="00FB0615">
        <w:rPr>
          <w:color w:val="auto"/>
          <w:sz w:val="20"/>
          <w:szCs w:val="20"/>
          <w:lang w:val="en-US"/>
        </w:rPr>
        <w:t>September 20</w:t>
      </w:r>
      <w:r w:rsidR="00443AB0">
        <w:rPr>
          <w:color w:val="auto"/>
          <w:sz w:val="20"/>
          <w:szCs w:val="20"/>
          <w:lang w:val="en-US"/>
        </w:rPr>
        <w:t>23</w:t>
      </w:r>
      <w:r w:rsidRPr="00FB0615">
        <w:rPr>
          <w:color w:val="auto"/>
          <w:sz w:val="20"/>
          <w:szCs w:val="20"/>
          <w:lang w:val="en-US"/>
        </w:rPr>
        <w:t xml:space="preserve">. </w:t>
      </w:r>
    </w:p>
    <w:p w:rsidR="00E13221" w:rsidRPr="00FB0615" w:rsidRDefault="00E13221" w:rsidP="00E13221">
      <w:pPr>
        <w:pStyle w:val="Default"/>
        <w:rPr>
          <w:color w:val="auto"/>
          <w:sz w:val="20"/>
          <w:szCs w:val="20"/>
          <w:lang w:val="en-US"/>
        </w:rPr>
      </w:pPr>
    </w:p>
    <w:p w:rsidR="00E13221" w:rsidRPr="00FB0615" w:rsidRDefault="00E13221" w:rsidP="00E13221">
      <w:pPr>
        <w:pStyle w:val="Default"/>
        <w:spacing w:after="27"/>
        <w:rPr>
          <w:color w:val="auto"/>
          <w:sz w:val="20"/>
          <w:szCs w:val="20"/>
          <w:lang w:val="en-US"/>
        </w:rPr>
      </w:pPr>
      <w:r w:rsidRPr="00FB0615">
        <w:rPr>
          <w:color w:val="auto"/>
          <w:sz w:val="20"/>
          <w:szCs w:val="20"/>
          <w:lang w:val="en-US"/>
        </w:rPr>
        <w:t xml:space="preserve">5. The categories for the competition are as follows: </w:t>
      </w:r>
    </w:p>
    <w:p w:rsidR="00E13221" w:rsidRPr="00FB0615" w:rsidRDefault="00E13221" w:rsidP="003D0AA8">
      <w:pPr>
        <w:pStyle w:val="Default"/>
        <w:numPr>
          <w:ilvl w:val="0"/>
          <w:numId w:val="1"/>
        </w:numPr>
        <w:spacing w:after="27"/>
        <w:rPr>
          <w:color w:val="auto"/>
          <w:sz w:val="20"/>
          <w:szCs w:val="20"/>
          <w:lang w:val="en-US"/>
        </w:rPr>
      </w:pPr>
      <w:r w:rsidRPr="00FB0615">
        <w:rPr>
          <w:color w:val="auto"/>
          <w:sz w:val="20"/>
          <w:szCs w:val="20"/>
          <w:lang w:val="en-US"/>
        </w:rPr>
        <w:t xml:space="preserve">Water </w:t>
      </w:r>
      <w:r w:rsidR="00421C2E">
        <w:rPr>
          <w:color w:val="auto"/>
          <w:sz w:val="20"/>
          <w:szCs w:val="20"/>
          <w:lang w:val="en-US"/>
        </w:rPr>
        <w:t>Su</w:t>
      </w:r>
      <w:r w:rsidR="00507201">
        <w:rPr>
          <w:color w:val="auto"/>
          <w:sz w:val="20"/>
          <w:szCs w:val="20"/>
          <w:lang w:val="en-US"/>
        </w:rPr>
        <w:t>pply</w:t>
      </w:r>
      <w:r w:rsidRPr="00FB0615">
        <w:rPr>
          <w:color w:val="auto"/>
          <w:sz w:val="20"/>
          <w:szCs w:val="20"/>
          <w:lang w:val="en-US"/>
        </w:rPr>
        <w:t xml:space="preserve"> (including </w:t>
      </w:r>
      <w:r w:rsidR="00421C2E">
        <w:rPr>
          <w:color w:val="auto"/>
          <w:sz w:val="20"/>
          <w:szCs w:val="20"/>
          <w:lang w:val="en-US"/>
        </w:rPr>
        <w:t>Drinking Water, Clean Water, P</w:t>
      </w:r>
      <w:r w:rsidRPr="00FB0615">
        <w:rPr>
          <w:color w:val="auto"/>
          <w:sz w:val="20"/>
          <w:szCs w:val="20"/>
          <w:lang w:val="en-US"/>
        </w:rPr>
        <w:t>oint</w:t>
      </w:r>
      <w:r w:rsidR="00421C2E">
        <w:rPr>
          <w:color w:val="auto"/>
          <w:sz w:val="20"/>
          <w:szCs w:val="20"/>
          <w:lang w:val="en-US"/>
        </w:rPr>
        <w:t xml:space="preserve"> </w:t>
      </w:r>
      <w:r w:rsidRPr="00FB0615">
        <w:rPr>
          <w:color w:val="auto"/>
          <w:sz w:val="20"/>
          <w:szCs w:val="20"/>
          <w:lang w:val="en-US"/>
        </w:rPr>
        <w:t>of</w:t>
      </w:r>
      <w:r w:rsidR="00421C2E">
        <w:rPr>
          <w:color w:val="auto"/>
          <w:sz w:val="20"/>
          <w:szCs w:val="20"/>
          <w:lang w:val="en-US"/>
        </w:rPr>
        <w:t xml:space="preserve"> </w:t>
      </w:r>
      <w:r w:rsidRPr="00FB0615">
        <w:rPr>
          <w:color w:val="auto"/>
          <w:sz w:val="20"/>
          <w:szCs w:val="20"/>
          <w:lang w:val="en-US"/>
        </w:rPr>
        <w:t>use</w:t>
      </w:r>
      <w:r w:rsidR="00421C2E">
        <w:rPr>
          <w:color w:val="auto"/>
          <w:sz w:val="20"/>
          <w:szCs w:val="20"/>
          <w:lang w:val="en-US"/>
        </w:rPr>
        <w:t xml:space="preserve"> / Point of Entry</w:t>
      </w:r>
      <w:r w:rsidRPr="00FB0615">
        <w:rPr>
          <w:color w:val="auto"/>
          <w:sz w:val="20"/>
          <w:szCs w:val="20"/>
          <w:lang w:val="en-US"/>
        </w:rPr>
        <w:t xml:space="preserve">) </w:t>
      </w:r>
    </w:p>
    <w:p w:rsidR="00E13221" w:rsidRPr="00FB0615" w:rsidRDefault="00421C2E" w:rsidP="003D0AA8">
      <w:pPr>
        <w:pStyle w:val="Default"/>
        <w:numPr>
          <w:ilvl w:val="0"/>
          <w:numId w:val="1"/>
        </w:numPr>
        <w:spacing w:after="27"/>
        <w:rPr>
          <w:color w:val="auto"/>
          <w:sz w:val="20"/>
          <w:szCs w:val="20"/>
          <w:lang w:val="en-US"/>
        </w:rPr>
      </w:pPr>
      <w:r>
        <w:rPr>
          <w:color w:val="auto"/>
          <w:sz w:val="20"/>
          <w:szCs w:val="20"/>
          <w:lang w:val="en-US"/>
        </w:rPr>
        <w:t>Waste</w:t>
      </w:r>
      <w:r w:rsidR="00E13221" w:rsidRPr="00FB0615">
        <w:rPr>
          <w:color w:val="auto"/>
          <w:sz w:val="20"/>
          <w:szCs w:val="20"/>
          <w:lang w:val="en-US"/>
        </w:rPr>
        <w:t xml:space="preserve">water treatment </w:t>
      </w:r>
    </w:p>
    <w:p w:rsidR="00507201" w:rsidRPr="00421C2E" w:rsidRDefault="00E13221" w:rsidP="003B7AB7">
      <w:pPr>
        <w:pStyle w:val="Default"/>
        <w:numPr>
          <w:ilvl w:val="0"/>
          <w:numId w:val="1"/>
        </w:numPr>
        <w:spacing w:after="27"/>
        <w:rPr>
          <w:color w:val="auto"/>
          <w:sz w:val="20"/>
          <w:szCs w:val="20"/>
          <w:lang w:val="en-US"/>
        </w:rPr>
      </w:pPr>
      <w:r w:rsidRPr="00421C2E">
        <w:rPr>
          <w:color w:val="auto"/>
          <w:sz w:val="20"/>
          <w:szCs w:val="20"/>
          <w:lang w:val="en-US"/>
        </w:rPr>
        <w:t xml:space="preserve">Transport </w:t>
      </w:r>
      <w:r w:rsidR="00421C2E" w:rsidRPr="00421C2E">
        <w:rPr>
          <w:color w:val="auto"/>
          <w:sz w:val="20"/>
          <w:szCs w:val="20"/>
          <w:lang w:val="en-US"/>
        </w:rPr>
        <w:t>and</w:t>
      </w:r>
      <w:r w:rsidR="00421C2E">
        <w:rPr>
          <w:color w:val="auto"/>
          <w:sz w:val="20"/>
          <w:szCs w:val="20"/>
          <w:lang w:val="en-US"/>
        </w:rPr>
        <w:t xml:space="preserve"> </w:t>
      </w:r>
      <w:r w:rsidRPr="00421C2E">
        <w:rPr>
          <w:color w:val="auto"/>
          <w:sz w:val="20"/>
          <w:szCs w:val="20"/>
          <w:lang w:val="en-US"/>
        </w:rPr>
        <w:t xml:space="preserve">Process </w:t>
      </w:r>
      <w:r w:rsidR="00513EBC" w:rsidRPr="00421C2E">
        <w:rPr>
          <w:color w:val="auto"/>
          <w:sz w:val="20"/>
          <w:szCs w:val="20"/>
          <w:lang w:val="en-US"/>
        </w:rPr>
        <w:t>&amp; C</w:t>
      </w:r>
      <w:r w:rsidRPr="00421C2E">
        <w:rPr>
          <w:color w:val="auto"/>
          <w:sz w:val="20"/>
          <w:szCs w:val="20"/>
          <w:lang w:val="en-US"/>
        </w:rPr>
        <w:t>ontrol</w:t>
      </w:r>
    </w:p>
    <w:p w:rsidR="00E13221" w:rsidRPr="00FB0615" w:rsidRDefault="00421C2E" w:rsidP="003D0AA8">
      <w:pPr>
        <w:pStyle w:val="Default"/>
        <w:numPr>
          <w:ilvl w:val="0"/>
          <w:numId w:val="1"/>
        </w:numPr>
        <w:spacing w:after="27"/>
        <w:rPr>
          <w:color w:val="auto"/>
          <w:sz w:val="20"/>
          <w:szCs w:val="20"/>
          <w:lang w:val="en-US"/>
        </w:rPr>
      </w:pPr>
      <w:r>
        <w:rPr>
          <w:color w:val="auto"/>
          <w:sz w:val="20"/>
          <w:szCs w:val="20"/>
          <w:lang w:val="en-US"/>
        </w:rPr>
        <w:t xml:space="preserve">Green </w:t>
      </w:r>
      <w:r w:rsidR="00507201">
        <w:rPr>
          <w:color w:val="auto"/>
          <w:sz w:val="20"/>
          <w:szCs w:val="20"/>
          <w:lang w:val="en-US"/>
        </w:rPr>
        <w:t>Chemical</w:t>
      </w:r>
      <w:r>
        <w:rPr>
          <w:color w:val="auto"/>
          <w:sz w:val="20"/>
          <w:szCs w:val="20"/>
          <w:lang w:val="en-US"/>
        </w:rPr>
        <w:t>s</w:t>
      </w:r>
      <w:r w:rsidR="00507201">
        <w:rPr>
          <w:color w:val="auto"/>
          <w:sz w:val="20"/>
          <w:szCs w:val="20"/>
          <w:lang w:val="en-US"/>
        </w:rPr>
        <w:t xml:space="preserve"> </w:t>
      </w:r>
      <w:r w:rsidR="00B460E1">
        <w:rPr>
          <w:color w:val="auto"/>
          <w:sz w:val="20"/>
          <w:szCs w:val="20"/>
          <w:lang w:val="en-US"/>
        </w:rPr>
        <w:t xml:space="preserve">for </w:t>
      </w:r>
      <w:r w:rsidR="00507201">
        <w:rPr>
          <w:color w:val="auto"/>
          <w:sz w:val="20"/>
          <w:szCs w:val="20"/>
          <w:lang w:val="en-US"/>
        </w:rPr>
        <w:t>Water</w:t>
      </w:r>
      <w:r w:rsidR="00B460E1">
        <w:rPr>
          <w:color w:val="auto"/>
          <w:sz w:val="20"/>
          <w:szCs w:val="20"/>
          <w:lang w:val="en-US"/>
        </w:rPr>
        <w:t xml:space="preserve"> Technology</w:t>
      </w:r>
    </w:p>
    <w:p w:rsidR="00E13221" w:rsidRPr="00FB0615" w:rsidRDefault="00E13221" w:rsidP="003D0AA8">
      <w:pPr>
        <w:pStyle w:val="Default"/>
        <w:numPr>
          <w:ilvl w:val="0"/>
          <w:numId w:val="1"/>
        </w:numPr>
        <w:rPr>
          <w:color w:val="auto"/>
          <w:sz w:val="20"/>
          <w:szCs w:val="20"/>
          <w:lang w:val="en-US"/>
        </w:rPr>
      </w:pPr>
      <w:r w:rsidRPr="00FB0615">
        <w:rPr>
          <w:color w:val="auto"/>
          <w:sz w:val="20"/>
          <w:szCs w:val="20"/>
          <w:lang w:val="en-US"/>
        </w:rPr>
        <w:t>Innovation – Not to market yet (for products no</w:t>
      </w:r>
      <w:r w:rsidR="003D0AA8" w:rsidRPr="00FB0615">
        <w:rPr>
          <w:color w:val="auto"/>
          <w:sz w:val="20"/>
          <w:szCs w:val="20"/>
          <w:lang w:val="en-US"/>
        </w:rPr>
        <w:t>t yet commercially launched)</w:t>
      </w:r>
    </w:p>
    <w:p w:rsidR="00E13221" w:rsidRPr="00FB0615" w:rsidRDefault="00E13221" w:rsidP="00E13221">
      <w:pPr>
        <w:pStyle w:val="Default"/>
        <w:rPr>
          <w:color w:val="auto"/>
          <w:sz w:val="20"/>
          <w:szCs w:val="20"/>
          <w:lang w:val="en-US"/>
        </w:rPr>
      </w:pPr>
    </w:p>
    <w:p w:rsidR="00E13221" w:rsidRPr="00FB0615" w:rsidRDefault="00E13221" w:rsidP="00E13221">
      <w:pPr>
        <w:pStyle w:val="Default"/>
        <w:spacing w:after="27"/>
        <w:rPr>
          <w:color w:val="auto"/>
          <w:sz w:val="20"/>
          <w:szCs w:val="20"/>
          <w:lang w:val="en-US"/>
        </w:rPr>
      </w:pPr>
      <w:r w:rsidRPr="00FB0615">
        <w:rPr>
          <w:color w:val="auto"/>
          <w:sz w:val="20"/>
          <w:szCs w:val="20"/>
          <w:lang w:val="en-US"/>
        </w:rPr>
        <w:t xml:space="preserve">6. The following prizes are offered: </w:t>
      </w:r>
    </w:p>
    <w:p w:rsidR="00E13221" w:rsidRPr="00FB0615" w:rsidRDefault="00E13221" w:rsidP="003D0AA8">
      <w:pPr>
        <w:pStyle w:val="Default"/>
        <w:numPr>
          <w:ilvl w:val="0"/>
          <w:numId w:val="2"/>
        </w:numPr>
        <w:spacing w:after="27"/>
        <w:rPr>
          <w:color w:val="auto"/>
          <w:sz w:val="20"/>
          <w:szCs w:val="20"/>
          <w:lang w:val="en-US"/>
        </w:rPr>
      </w:pPr>
      <w:r w:rsidRPr="00FB0615">
        <w:rPr>
          <w:color w:val="auto"/>
          <w:sz w:val="20"/>
          <w:szCs w:val="20"/>
          <w:lang w:val="en-US"/>
        </w:rPr>
        <w:t>First prize: ‘Winner Aquatech Innovation Award 20</w:t>
      </w:r>
      <w:r w:rsidR="00507201">
        <w:rPr>
          <w:color w:val="auto"/>
          <w:sz w:val="20"/>
          <w:szCs w:val="20"/>
          <w:lang w:val="en-US"/>
        </w:rPr>
        <w:t>2</w:t>
      </w:r>
      <w:r w:rsidR="00443AB0">
        <w:rPr>
          <w:color w:val="auto"/>
          <w:sz w:val="20"/>
          <w:szCs w:val="20"/>
          <w:lang w:val="en-US"/>
        </w:rPr>
        <w:t>3</w:t>
      </w:r>
      <w:r w:rsidRPr="00FB0615">
        <w:rPr>
          <w:color w:val="auto"/>
          <w:sz w:val="20"/>
          <w:szCs w:val="20"/>
          <w:lang w:val="en-US"/>
        </w:rPr>
        <w:t xml:space="preserve">’ </w:t>
      </w:r>
    </w:p>
    <w:p w:rsidR="00E13221" w:rsidRPr="00FB0615" w:rsidRDefault="00E13221" w:rsidP="003D0AA8">
      <w:pPr>
        <w:pStyle w:val="Default"/>
        <w:numPr>
          <w:ilvl w:val="0"/>
          <w:numId w:val="2"/>
        </w:numPr>
        <w:spacing w:after="27"/>
        <w:rPr>
          <w:color w:val="auto"/>
          <w:sz w:val="20"/>
          <w:szCs w:val="20"/>
          <w:lang w:val="en-US"/>
        </w:rPr>
      </w:pPr>
      <w:r w:rsidRPr="00FB0615">
        <w:rPr>
          <w:color w:val="auto"/>
          <w:sz w:val="20"/>
          <w:szCs w:val="20"/>
          <w:lang w:val="en-US"/>
        </w:rPr>
        <w:t>‘Category Win</w:t>
      </w:r>
      <w:r w:rsidR="00507201">
        <w:rPr>
          <w:color w:val="auto"/>
          <w:sz w:val="20"/>
          <w:szCs w:val="20"/>
          <w:lang w:val="en-US"/>
        </w:rPr>
        <w:t>ner Water Supply Aquatech 202</w:t>
      </w:r>
      <w:r w:rsidR="00443AB0">
        <w:rPr>
          <w:color w:val="auto"/>
          <w:sz w:val="20"/>
          <w:szCs w:val="20"/>
          <w:lang w:val="en-US"/>
        </w:rPr>
        <w:t>3</w:t>
      </w:r>
      <w:r w:rsidRPr="00FB0615">
        <w:rPr>
          <w:color w:val="auto"/>
          <w:sz w:val="20"/>
          <w:szCs w:val="20"/>
          <w:lang w:val="en-US"/>
        </w:rPr>
        <w:t xml:space="preserve">’ </w:t>
      </w:r>
    </w:p>
    <w:p w:rsidR="00E13221" w:rsidRPr="00FB0615" w:rsidRDefault="00E13221" w:rsidP="003D0AA8">
      <w:pPr>
        <w:pStyle w:val="Default"/>
        <w:numPr>
          <w:ilvl w:val="0"/>
          <w:numId w:val="2"/>
        </w:numPr>
        <w:spacing w:after="27"/>
        <w:rPr>
          <w:color w:val="auto"/>
          <w:sz w:val="20"/>
          <w:szCs w:val="20"/>
          <w:lang w:val="en-US"/>
        </w:rPr>
      </w:pPr>
      <w:r w:rsidRPr="00FB0615">
        <w:rPr>
          <w:color w:val="auto"/>
          <w:sz w:val="20"/>
          <w:szCs w:val="20"/>
          <w:lang w:val="en-US"/>
        </w:rPr>
        <w:t xml:space="preserve">’Category Winner Waste </w:t>
      </w:r>
      <w:r w:rsidR="00436F77">
        <w:rPr>
          <w:color w:val="auto"/>
          <w:sz w:val="20"/>
          <w:szCs w:val="20"/>
          <w:lang w:val="en-US"/>
        </w:rPr>
        <w:t>W</w:t>
      </w:r>
      <w:r w:rsidRPr="00FB0615">
        <w:rPr>
          <w:color w:val="auto"/>
          <w:sz w:val="20"/>
          <w:szCs w:val="20"/>
          <w:lang w:val="en-US"/>
        </w:rPr>
        <w:t xml:space="preserve">ater </w:t>
      </w:r>
      <w:r w:rsidR="00436F77">
        <w:rPr>
          <w:color w:val="auto"/>
          <w:sz w:val="20"/>
          <w:szCs w:val="20"/>
          <w:lang w:val="en-US"/>
        </w:rPr>
        <w:t>T</w:t>
      </w:r>
      <w:r w:rsidRPr="00FB0615">
        <w:rPr>
          <w:color w:val="auto"/>
          <w:sz w:val="20"/>
          <w:szCs w:val="20"/>
          <w:lang w:val="en-US"/>
        </w:rPr>
        <w:t>reatment Aquatech 20</w:t>
      </w:r>
      <w:r w:rsidR="00507201">
        <w:rPr>
          <w:color w:val="auto"/>
          <w:sz w:val="20"/>
          <w:szCs w:val="20"/>
          <w:lang w:val="en-US"/>
        </w:rPr>
        <w:t>2</w:t>
      </w:r>
      <w:r w:rsidR="00443AB0">
        <w:rPr>
          <w:color w:val="auto"/>
          <w:sz w:val="20"/>
          <w:szCs w:val="20"/>
          <w:lang w:val="en-US"/>
        </w:rPr>
        <w:t>3</w:t>
      </w:r>
      <w:r w:rsidRPr="00FB0615">
        <w:rPr>
          <w:color w:val="auto"/>
          <w:sz w:val="20"/>
          <w:szCs w:val="20"/>
          <w:lang w:val="en-US"/>
        </w:rPr>
        <w:t xml:space="preserve">’ </w:t>
      </w:r>
    </w:p>
    <w:p w:rsidR="00E13221" w:rsidRDefault="00E13221" w:rsidP="003D0AA8">
      <w:pPr>
        <w:pStyle w:val="Default"/>
        <w:numPr>
          <w:ilvl w:val="0"/>
          <w:numId w:val="2"/>
        </w:numPr>
        <w:spacing w:after="27"/>
        <w:rPr>
          <w:color w:val="auto"/>
          <w:sz w:val="20"/>
          <w:szCs w:val="20"/>
          <w:lang w:val="en-US"/>
        </w:rPr>
      </w:pPr>
      <w:r w:rsidRPr="00FB0615">
        <w:rPr>
          <w:color w:val="auto"/>
          <w:sz w:val="20"/>
          <w:szCs w:val="20"/>
          <w:lang w:val="en-US"/>
        </w:rPr>
        <w:t xml:space="preserve">’Category Winner </w:t>
      </w:r>
      <w:r w:rsidR="00507201">
        <w:rPr>
          <w:color w:val="auto"/>
          <w:sz w:val="20"/>
          <w:szCs w:val="20"/>
          <w:lang w:val="en-US"/>
        </w:rPr>
        <w:t xml:space="preserve">Transport </w:t>
      </w:r>
      <w:r w:rsidR="00436F77">
        <w:rPr>
          <w:color w:val="auto"/>
          <w:sz w:val="20"/>
          <w:szCs w:val="20"/>
          <w:lang w:val="en-US"/>
        </w:rPr>
        <w:t xml:space="preserve">and </w:t>
      </w:r>
      <w:r w:rsidR="00436F77" w:rsidRPr="00FB0615">
        <w:rPr>
          <w:color w:val="auto"/>
          <w:sz w:val="20"/>
          <w:szCs w:val="20"/>
          <w:lang w:val="en-US"/>
        </w:rPr>
        <w:t xml:space="preserve">Process </w:t>
      </w:r>
      <w:r w:rsidR="00436F77">
        <w:rPr>
          <w:color w:val="auto"/>
          <w:sz w:val="20"/>
          <w:szCs w:val="20"/>
          <w:lang w:val="en-US"/>
        </w:rPr>
        <w:t xml:space="preserve">&amp; </w:t>
      </w:r>
      <w:r w:rsidR="00436F77" w:rsidRPr="00FB0615">
        <w:rPr>
          <w:color w:val="auto"/>
          <w:sz w:val="20"/>
          <w:szCs w:val="20"/>
          <w:lang w:val="en-US"/>
        </w:rPr>
        <w:t xml:space="preserve">Control </w:t>
      </w:r>
      <w:r w:rsidR="00507201">
        <w:rPr>
          <w:color w:val="auto"/>
          <w:sz w:val="20"/>
          <w:szCs w:val="20"/>
          <w:lang w:val="en-US"/>
        </w:rPr>
        <w:t>Aquatech 202</w:t>
      </w:r>
      <w:r w:rsidR="00443AB0">
        <w:rPr>
          <w:color w:val="auto"/>
          <w:sz w:val="20"/>
          <w:szCs w:val="20"/>
          <w:lang w:val="en-US"/>
        </w:rPr>
        <w:t>3</w:t>
      </w:r>
      <w:r w:rsidRPr="00FB0615">
        <w:rPr>
          <w:color w:val="auto"/>
          <w:sz w:val="20"/>
          <w:szCs w:val="20"/>
          <w:lang w:val="en-US"/>
        </w:rPr>
        <w:t xml:space="preserve">’ </w:t>
      </w:r>
    </w:p>
    <w:p w:rsidR="00436F77" w:rsidRPr="00FB0615" w:rsidRDefault="00436F77" w:rsidP="003D0AA8">
      <w:pPr>
        <w:pStyle w:val="Default"/>
        <w:numPr>
          <w:ilvl w:val="0"/>
          <w:numId w:val="2"/>
        </w:numPr>
        <w:spacing w:after="27"/>
        <w:rPr>
          <w:color w:val="auto"/>
          <w:sz w:val="20"/>
          <w:szCs w:val="20"/>
          <w:lang w:val="en-US"/>
        </w:rPr>
      </w:pPr>
      <w:r>
        <w:rPr>
          <w:color w:val="auto"/>
          <w:sz w:val="20"/>
          <w:szCs w:val="20"/>
          <w:lang w:val="en-US"/>
        </w:rPr>
        <w:t>‘Category Winner Green Chemicals for Water Technology Aquatech 202</w:t>
      </w:r>
      <w:r w:rsidR="00443AB0">
        <w:rPr>
          <w:color w:val="auto"/>
          <w:sz w:val="20"/>
          <w:szCs w:val="20"/>
          <w:lang w:val="en-US"/>
        </w:rPr>
        <w:t>3</w:t>
      </w:r>
      <w:r>
        <w:rPr>
          <w:color w:val="auto"/>
          <w:sz w:val="20"/>
          <w:szCs w:val="20"/>
          <w:lang w:val="en-US"/>
        </w:rPr>
        <w:t>’</w:t>
      </w:r>
    </w:p>
    <w:p w:rsidR="00E13221" w:rsidRDefault="00E13221" w:rsidP="003D0AA8">
      <w:pPr>
        <w:pStyle w:val="Default"/>
        <w:numPr>
          <w:ilvl w:val="0"/>
          <w:numId w:val="2"/>
        </w:numPr>
        <w:rPr>
          <w:color w:val="auto"/>
          <w:sz w:val="20"/>
          <w:szCs w:val="20"/>
          <w:lang w:val="en-US"/>
        </w:rPr>
      </w:pPr>
      <w:r w:rsidRPr="00FB0615">
        <w:rPr>
          <w:color w:val="auto"/>
          <w:sz w:val="20"/>
          <w:szCs w:val="20"/>
          <w:lang w:val="en-US"/>
        </w:rPr>
        <w:t>‘Category Winner Innovation – not to market yet Aquatech 20</w:t>
      </w:r>
      <w:r w:rsidR="00507201">
        <w:rPr>
          <w:color w:val="auto"/>
          <w:sz w:val="20"/>
          <w:szCs w:val="20"/>
          <w:lang w:val="en-US"/>
        </w:rPr>
        <w:t>2</w:t>
      </w:r>
      <w:r w:rsidR="00443AB0">
        <w:rPr>
          <w:color w:val="auto"/>
          <w:sz w:val="20"/>
          <w:szCs w:val="20"/>
          <w:lang w:val="en-US"/>
        </w:rPr>
        <w:t>3</w:t>
      </w:r>
      <w:r w:rsidRPr="00FB0615">
        <w:rPr>
          <w:color w:val="auto"/>
          <w:sz w:val="20"/>
          <w:szCs w:val="20"/>
          <w:lang w:val="en-US"/>
        </w:rPr>
        <w:t xml:space="preserve">’ </w:t>
      </w:r>
    </w:p>
    <w:p w:rsidR="00436F77" w:rsidRPr="00FB0615" w:rsidRDefault="00436F77" w:rsidP="000B4898">
      <w:pPr>
        <w:pStyle w:val="Default"/>
        <w:numPr>
          <w:ilvl w:val="0"/>
          <w:numId w:val="2"/>
        </w:numPr>
        <w:rPr>
          <w:color w:val="auto"/>
          <w:sz w:val="20"/>
          <w:szCs w:val="20"/>
          <w:lang w:val="en-US"/>
        </w:rPr>
      </w:pPr>
      <w:r>
        <w:rPr>
          <w:color w:val="auto"/>
          <w:sz w:val="20"/>
          <w:szCs w:val="20"/>
          <w:lang w:val="en-US"/>
        </w:rPr>
        <w:t xml:space="preserve"> ‘</w:t>
      </w:r>
      <w:r w:rsidR="000B4898" w:rsidRPr="000B4898">
        <w:rPr>
          <w:color w:val="auto"/>
          <w:sz w:val="20"/>
          <w:szCs w:val="20"/>
          <w:lang w:val="en-US"/>
        </w:rPr>
        <w:t>Aquatech Innovation Award - Industry choice</w:t>
      </w:r>
      <w:r>
        <w:rPr>
          <w:color w:val="auto"/>
          <w:sz w:val="20"/>
          <w:szCs w:val="20"/>
          <w:lang w:val="en-US"/>
        </w:rPr>
        <w:t>’</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7. By virtue of their participation, contestants </w:t>
      </w:r>
      <w:proofErr w:type="spellStart"/>
      <w:r w:rsidRPr="00E13221">
        <w:rPr>
          <w:color w:val="auto"/>
          <w:sz w:val="20"/>
          <w:szCs w:val="20"/>
          <w:lang w:val="en-US"/>
        </w:rPr>
        <w:t>recognise</w:t>
      </w:r>
      <w:proofErr w:type="spellEnd"/>
      <w:r w:rsidRPr="00E13221">
        <w:rPr>
          <w:color w:val="auto"/>
          <w:sz w:val="20"/>
          <w:szCs w:val="20"/>
          <w:lang w:val="en-US"/>
        </w:rPr>
        <w:t xml:space="preserve"> the rules of the contest, agree to observe these rules unconditionally and accept the decision of the panel of </w:t>
      </w:r>
      <w:r w:rsidR="00B453C6">
        <w:rPr>
          <w:color w:val="auto"/>
          <w:sz w:val="20"/>
          <w:szCs w:val="20"/>
          <w:lang w:val="en-US"/>
        </w:rPr>
        <w:t>Jury members</w:t>
      </w:r>
      <w:r w:rsidRPr="00E13221">
        <w:rPr>
          <w:color w:val="auto"/>
          <w:sz w:val="20"/>
          <w:szCs w:val="20"/>
          <w:lang w:val="en-US"/>
        </w:rPr>
        <w:t xml:space="preserve"> as final. </w:t>
      </w:r>
    </w:p>
    <w:p w:rsidR="00E13221" w:rsidRPr="00E13221" w:rsidRDefault="00E13221" w:rsidP="00E13221">
      <w:pPr>
        <w:pStyle w:val="Default"/>
        <w:rPr>
          <w:color w:val="auto"/>
          <w:sz w:val="20"/>
          <w:szCs w:val="20"/>
          <w:lang w:val="en-US"/>
        </w:rPr>
      </w:pPr>
    </w:p>
    <w:p w:rsidR="00E13221" w:rsidRPr="00E13221" w:rsidRDefault="00E13221" w:rsidP="00E13221">
      <w:pPr>
        <w:pStyle w:val="Default"/>
        <w:spacing w:after="13"/>
        <w:rPr>
          <w:color w:val="auto"/>
          <w:sz w:val="20"/>
          <w:szCs w:val="20"/>
          <w:lang w:val="en-US"/>
        </w:rPr>
      </w:pPr>
      <w:r w:rsidRPr="00E13221">
        <w:rPr>
          <w:color w:val="auto"/>
          <w:sz w:val="20"/>
          <w:szCs w:val="20"/>
          <w:lang w:val="en-US"/>
        </w:rPr>
        <w:t xml:space="preserve">8. The registration procedure for the contest is as follows: </w:t>
      </w:r>
    </w:p>
    <w:p w:rsidR="00E13221" w:rsidRPr="00E13221" w:rsidRDefault="00E13221" w:rsidP="003D0AA8">
      <w:pPr>
        <w:pStyle w:val="Default"/>
        <w:numPr>
          <w:ilvl w:val="0"/>
          <w:numId w:val="3"/>
        </w:numPr>
        <w:spacing w:after="13"/>
        <w:rPr>
          <w:color w:val="auto"/>
          <w:sz w:val="20"/>
          <w:szCs w:val="20"/>
          <w:lang w:val="en-US"/>
        </w:rPr>
      </w:pPr>
      <w:r w:rsidRPr="00E13221">
        <w:rPr>
          <w:color w:val="auto"/>
          <w:sz w:val="20"/>
          <w:szCs w:val="20"/>
          <w:lang w:val="en-US"/>
        </w:rPr>
        <w:t xml:space="preserve">The entry form must be fully completed in English via the online application form in the ‘Exhibitor </w:t>
      </w:r>
      <w:r w:rsidR="003D0AA8">
        <w:rPr>
          <w:color w:val="auto"/>
          <w:sz w:val="20"/>
          <w:szCs w:val="20"/>
          <w:lang w:val="en-US"/>
        </w:rPr>
        <w:t>Portal’ at www.a</w:t>
      </w:r>
      <w:r w:rsidRPr="00E13221">
        <w:rPr>
          <w:color w:val="auto"/>
          <w:sz w:val="20"/>
          <w:szCs w:val="20"/>
          <w:lang w:val="en-US"/>
        </w:rPr>
        <w:t xml:space="preserve">quatechtrade.com; </w:t>
      </w:r>
    </w:p>
    <w:p w:rsidR="00E13221" w:rsidRPr="00E13221" w:rsidRDefault="00E13221" w:rsidP="003D0AA8">
      <w:pPr>
        <w:pStyle w:val="Default"/>
        <w:numPr>
          <w:ilvl w:val="0"/>
          <w:numId w:val="3"/>
        </w:numPr>
        <w:spacing w:after="13"/>
        <w:rPr>
          <w:color w:val="auto"/>
          <w:sz w:val="20"/>
          <w:szCs w:val="20"/>
          <w:lang w:val="en-US"/>
        </w:rPr>
      </w:pPr>
      <w:r w:rsidRPr="00E13221">
        <w:rPr>
          <w:color w:val="auto"/>
          <w:sz w:val="20"/>
          <w:szCs w:val="20"/>
          <w:lang w:val="en-US"/>
        </w:rPr>
        <w:t>It is obligatory to include</w:t>
      </w:r>
      <w:r w:rsidR="00B453C6">
        <w:rPr>
          <w:color w:val="auto"/>
          <w:sz w:val="20"/>
          <w:szCs w:val="20"/>
          <w:lang w:val="en-US"/>
        </w:rPr>
        <w:t xml:space="preserve"> at least 1</w:t>
      </w:r>
      <w:r w:rsidRPr="00E13221">
        <w:rPr>
          <w:color w:val="auto"/>
          <w:sz w:val="20"/>
          <w:szCs w:val="20"/>
          <w:lang w:val="en-US"/>
        </w:rPr>
        <w:t xml:space="preserve"> high resolution (minimum 300dpi) picture; </w:t>
      </w:r>
    </w:p>
    <w:p w:rsidR="00E13221" w:rsidRPr="00E13221" w:rsidRDefault="00E13221" w:rsidP="003D0AA8">
      <w:pPr>
        <w:pStyle w:val="Default"/>
        <w:numPr>
          <w:ilvl w:val="0"/>
          <w:numId w:val="3"/>
        </w:numPr>
        <w:spacing w:after="13"/>
        <w:rPr>
          <w:color w:val="auto"/>
          <w:sz w:val="20"/>
          <w:szCs w:val="20"/>
          <w:lang w:val="en-US"/>
        </w:rPr>
      </w:pPr>
      <w:r w:rsidRPr="00E13221">
        <w:rPr>
          <w:color w:val="auto"/>
          <w:sz w:val="20"/>
          <w:szCs w:val="20"/>
          <w:lang w:val="en-US"/>
        </w:rPr>
        <w:t>Submission of the online application form is equivalent to registering for the competition and commitment to the registration fee of € 100.-</w:t>
      </w:r>
      <w:r w:rsidR="003D0AA8">
        <w:rPr>
          <w:color w:val="auto"/>
          <w:sz w:val="20"/>
          <w:szCs w:val="20"/>
          <w:lang w:val="en-US"/>
        </w:rPr>
        <w:t xml:space="preserve"> excluding VAT</w:t>
      </w:r>
      <w:r w:rsidRPr="00E13221">
        <w:rPr>
          <w:color w:val="auto"/>
          <w:sz w:val="20"/>
          <w:szCs w:val="20"/>
          <w:lang w:val="en-US"/>
        </w:rPr>
        <w:t xml:space="preserve">; </w:t>
      </w:r>
    </w:p>
    <w:p w:rsidR="00E13221" w:rsidRPr="00E13221" w:rsidRDefault="00632B75" w:rsidP="003D0AA8">
      <w:pPr>
        <w:pStyle w:val="Default"/>
        <w:numPr>
          <w:ilvl w:val="0"/>
          <w:numId w:val="3"/>
        </w:numPr>
        <w:rPr>
          <w:color w:val="auto"/>
          <w:sz w:val="20"/>
          <w:szCs w:val="20"/>
          <w:lang w:val="en-US"/>
        </w:rPr>
      </w:pPr>
      <w:r w:rsidRPr="00632B75">
        <w:rPr>
          <w:color w:val="auto"/>
          <w:sz w:val="20"/>
          <w:szCs w:val="20"/>
          <w:lang w:val="en-US"/>
        </w:rPr>
        <w:t xml:space="preserve">Final deadline for application to Aquatech Innovation Award </w:t>
      </w:r>
      <w:r>
        <w:rPr>
          <w:color w:val="auto"/>
          <w:sz w:val="20"/>
          <w:szCs w:val="20"/>
          <w:lang w:val="en-US"/>
        </w:rPr>
        <w:t xml:space="preserve">is </w:t>
      </w:r>
      <w:r w:rsidR="00D708DE">
        <w:rPr>
          <w:color w:val="auto"/>
          <w:sz w:val="20"/>
          <w:szCs w:val="20"/>
          <w:lang w:val="en-US"/>
        </w:rPr>
        <w:t>1</w:t>
      </w:r>
      <w:r w:rsidR="00111A4F">
        <w:rPr>
          <w:b/>
          <w:color w:val="auto"/>
          <w:sz w:val="20"/>
          <w:szCs w:val="20"/>
          <w:lang w:val="en-US"/>
        </w:rPr>
        <w:t xml:space="preserve"> September </w:t>
      </w:r>
      <w:r w:rsidR="00912ED4" w:rsidRPr="00912ED4">
        <w:rPr>
          <w:b/>
          <w:color w:val="auto"/>
          <w:sz w:val="20"/>
          <w:szCs w:val="20"/>
          <w:lang w:val="en-US"/>
        </w:rPr>
        <w:t>2</w:t>
      </w:r>
      <w:r w:rsidR="00507201">
        <w:rPr>
          <w:b/>
          <w:color w:val="auto"/>
          <w:sz w:val="20"/>
          <w:szCs w:val="20"/>
          <w:lang w:val="en-US"/>
        </w:rPr>
        <w:t>0</w:t>
      </w:r>
      <w:r w:rsidR="00443AB0">
        <w:rPr>
          <w:b/>
          <w:color w:val="auto"/>
          <w:sz w:val="20"/>
          <w:szCs w:val="20"/>
          <w:lang w:val="en-US"/>
        </w:rPr>
        <w:t>23</w:t>
      </w:r>
      <w:r w:rsidR="00E13221" w:rsidRPr="00E13221">
        <w:rPr>
          <w:color w:val="auto"/>
          <w:sz w:val="20"/>
          <w:szCs w:val="20"/>
          <w:lang w:val="en-US"/>
        </w:rPr>
        <w:t xml:space="preserve">. No entries will be considered after this date.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9. The product or service entered for the Aquatech Innovation Award (hereinafter referred to as the innovation) must be associated with the water industry.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10. The innovation shall be realistic, feasible and practical. </w:t>
      </w:r>
    </w:p>
    <w:p w:rsidR="003D0AA8" w:rsidRDefault="003D0AA8" w:rsidP="00E13221">
      <w:pPr>
        <w:pStyle w:val="Default"/>
        <w:spacing w:after="15"/>
        <w:rPr>
          <w:color w:val="auto"/>
          <w:sz w:val="20"/>
          <w:szCs w:val="20"/>
          <w:lang w:val="en-US"/>
        </w:rPr>
      </w:pPr>
    </w:p>
    <w:p w:rsidR="009A63F5" w:rsidRDefault="009A63F5">
      <w:pPr>
        <w:rPr>
          <w:szCs w:val="20"/>
          <w:lang w:val="en-US"/>
        </w:rPr>
      </w:pPr>
      <w:r>
        <w:rPr>
          <w:szCs w:val="20"/>
          <w:lang w:val="en-US"/>
        </w:rPr>
        <w:br w:type="page"/>
      </w:r>
    </w:p>
    <w:p w:rsidR="009A63F5" w:rsidRDefault="009A63F5" w:rsidP="00E13221">
      <w:pPr>
        <w:pStyle w:val="Default"/>
        <w:spacing w:after="15"/>
        <w:rPr>
          <w:color w:val="auto"/>
          <w:sz w:val="20"/>
          <w:szCs w:val="20"/>
          <w:lang w:val="en-US"/>
        </w:rPr>
      </w:pPr>
    </w:p>
    <w:p w:rsidR="009A63F5" w:rsidRDefault="009A63F5" w:rsidP="00E13221">
      <w:pPr>
        <w:pStyle w:val="Default"/>
        <w:spacing w:after="15"/>
        <w:rPr>
          <w:color w:val="auto"/>
          <w:sz w:val="20"/>
          <w:szCs w:val="20"/>
          <w:lang w:val="en-US"/>
        </w:rPr>
      </w:pPr>
    </w:p>
    <w:p w:rsidR="00E13221" w:rsidRPr="00E13221" w:rsidRDefault="00E13221" w:rsidP="00E13221">
      <w:pPr>
        <w:pStyle w:val="Default"/>
        <w:spacing w:after="15"/>
        <w:rPr>
          <w:color w:val="auto"/>
          <w:sz w:val="20"/>
          <w:szCs w:val="20"/>
          <w:lang w:val="en-US"/>
        </w:rPr>
      </w:pPr>
      <w:r w:rsidRPr="00E13221">
        <w:rPr>
          <w:color w:val="auto"/>
          <w:sz w:val="20"/>
          <w:szCs w:val="20"/>
          <w:lang w:val="en-US"/>
        </w:rPr>
        <w:t xml:space="preserve">11. The exhibitor hereby declares that the innovation meets the following criteria and will also be judged by these criteria: </w:t>
      </w:r>
    </w:p>
    <w:p w:rsidR="00E13221" w:rsidRPr="00E13221" w:rsidRDefault="001D7FA5" w:rsidP="003D0AA8">
      <w:pPr>
        <w:pStyle w:val="Default"/>
        <w:numPr>
          <w:ilvl w:val="0"/>
          <w:numId w:val="4"/>
        </w:numPr>
        <w:spacing w:after="15"/>
        <w:rPr>
          <w:color w:val="auto"/>
          <w:sz w:val="20"/>
          <w:szCs w:val="20"/>
          <w:lang w:val="en-US"/>
        </w:rPr>
      </w:pPr>
      <w:r>
        <w:rPr>
          <w:color w:val="auto"/>
          <w:sz w:val="20"/>
          <w:szCs w:val="20"/>
          <w:lang w:val="en-US"/>
        </w:rPr>
        <w:t xml:space="preserve">Originality </w:t>
      </w:r>
    </w:p>
    <w:p w:rsidR="00E13221" w:rsidRPr="00E13221" w:rsidRDefault="00E13221" w:rsidP="003D0AA8">
      <w:pPr>
        <w:pStyle w:val="Default"/>
        <w:numPr>
          <w:ilvl w:val="0"/>
          <w:numId w:val="4"/>
        </w:numPr>
        <w:spacing w:after="15"/>
        <w:rPr>
          <w:color w:val="auto"/>
          <w:sz w:val="20"/>
          <w:szCs w:val="20"/>
          <w:lang w:val="en-US"/>
        </w:rPr>
      </w:pPr>
      <w:r w:rsidRPr="00E13221">
        <w:rPr>
          <w:color w:val="auto"/>
          <w:sz w:val="20"/>
          <w:szCs w:val="20"/>
          <w:lang w:val="en-US"/>
        </w:rPr>
        <w:t>Practicality (technica</w:t>
      </w:r>
      <w:r w:rsidR="001D7FA5">
        <w:rPr>
          <w:color w:val="auto"/>
          <w:sz w:val="20"/>
          <w:szCs w:val="20"/>
          <w:lang w:val="en-US"/>
        </w:rPr>
        <w:t>l, economical, feasibility)</w:t>
      </w:r>
      <w:r w:rsidRPr="00E13221">
        <w:rPr>
          <w:color w:val="auto"/>
          <w:sz w:val="20"/>
          <w:szCs w:val="20"/>
          <w:lang w:val="en-US"/>
        </w:rPr>
        <w:t xml:space="preserve"> </w:t>
      </w:r>
    </w:p>
    <w:p w:rsidR="00E13221" w:rsidRPr="00E13221" w:rsidRDefault="00E13221" w:rsidP="003D0AA8">
      <w:pPr>
        <w:pStyle w:val="Default"/>
        <w:numPr>
          <w:ilvl w:val="0"/>
          <w:numId w:val="4"/>
        </w:numPr>
        <w:rPr>
          <w:color w:val="auto"/>
          <w:sz w:val="20"/>
          <w:szCs w:val="20"/>
          <w:lang w:val="en-US"/>
        </w:rPr>
      </w:pPr>
      <w:r w:rsidRPr="00E13221">
        <w:rPr>
          <w:color w:val="auto"/>
          <w:sz w:val="20"/>
          <w:szCs w:val="20"/>
          <w:lang w:val="en-US"/>
        </w:rPr>
        <w:t>Sustainability (environment, secu</w:t>
      </w:r>
      <w:r w:rsidR="001D7FA5">
        <w:rPr>
          <w:color w:val="auto"/>
          <w:sz w:val="20"/>
          <w:szCs w:val="20"/>
          <w:lang w:val="en-US"/>
        </w:rPr>
        <w:t>rity, energy and efficiency</w:t>
      </w:r>
      <w:r w:rsidRPr="00E13221">
        <w:rPr>
          <w:color w:val="auto"/>
          <w:sz w:val="20"/>
          <w:szCs w:val="20"/>
          <w:lang w:val="en-US"/>
        </w:rPr>
        <w:t xml:space="preserve">)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12. Every entry that does not conform to the submission procedure described above will be ineligible for consideration, unless the panel of </w:t>
      </w:r>
      <w:r w:rsidR="00B453C6">
        <w:rPr>
          <w:color w:val="auto"/>
          <w:sz w:val="20"/>
          <w:szCs w:val="20"/>
          <w:lang w:val="en-US"/>
        </w:rPr>
        <w:t>Jury members</w:t>
      </w:r>
      <w:r w:rsidRPr="00E13221">
        <w:rPr>
          <w:color w:val="auto"/>
          <w:sz w:val="20"/>
          <w:szCs w:val="20"/>
          <w:lang w:val="en-US"/>
        </w:rPr>
        <w:t xml:space="preserve"> deems participation in the contest as reasonable.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13. The jury may re-allocate an entry to a different category if it finds it inappropriately placed.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14. If the panel of </w:t>
      </w:r>
      <w:r w:rsidR="00B453C6">
        <w:rPr>
          <w:color w:val="auto"/>
          <w:sz w:val="20"/>
          <w:szCs w:val="20"/>
          <w:lang w:val="en-US"/>
        </w:rPr>
        <w:t>Jury members</w:t>
      </w:r>
      <w:r w:rsidRPr="00E13221">
        <w:rPr>
          <w:color w:val="auto"/>
          <w:sz w:val="20"/>
          <w:szCs w:val="20"/>
          <w:lang w:val="en-US"/>
        </w:rPr>
        <w:t xml:space="preserve"> consider none of the entries to be of sufficient quality, no prizes will be awarded. The jury decision is final. There will be no possibility to question the decision </w:t>
      </w:r>
      <w:r w:rsidR="003D0AA8" w:rsidRPr="00E13221">
        <w:rPr>
          <w:color w:val="auto"/>
          <w:sz w:val="20"/>
          <w:szCs w:val="20"/>
          <w:lang w:val="en-US"/>
        </w:rPr>
        <w:t>judgment</w:t>
      </w:r>
      <w:r w:rsidRPr="00E13221">
        <w:rPr>
          <w:color w:val="auto"/>
          <w:sz w:val="20"/>
          <w:szCs w:val="20"/>
          <w:lang w:val="en-US"/>
        </w:rPr>
        <w:t xml:space="preserve"> of the panel and no correspondence will be entered into.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15</w:t>
      </w:r>
      <w:r w:rsidRPr="00E6158F">
        <w:rPr>
          <w:color w:val="auto"/>
          <w:sz w:val="20"/>
          <w:szCs w:val="20"/>
          <w:lang w:val="en-US"/>
        </w:rPr>
        <w:t xml:space="preserve">. </w:t>
      </w:r>
      <w:r w:rsidR="00E6158F" w:rsidRPr="00E6158F">
        <w:rPr>
          <w:rFonts w:eastAsia="Times New Roman"/>
          <w:color w:val="333333"/>
          <w:sz w:val="20"/>
          <w:szCs w:val="20"/>
          <w:lang w:val="en-US"/>
        </w:rPr>
        <w:t>Nominated companies will be personally notified by the Aquat</w:t>
      </w:r>
      <w:r w:rsidR="002E0A3F">
        <w:rPr>
          <w:rFonts w:eastAsia="Times New Roman"/>
          <w:color w:val="333333"/>
          <w:sz w:val="20"/>
          <w:szCs w:val="20"/>
          <w:lang w:val="en-US"/>
        </w:rPr>
        <w:t xml:space="preserve">ech </w:t>
      </w:r>
      <w:r w:rsidR="00443AB0">
        <w:rPr>
          <w:rFonts w:eastAsia="Times New Roman"/>
          <w:color w:val="333333"/>
          <w:sz w:val="20"/>
          <w:szCs w:val="20"/>
          <w:lang w:val="en-US"/>
        </w:rPr>
        <w:t>organizers</w:t>
      </w:r>
      <w:r w:rsidR="002E0A3F">
        <w:rPr>
          <w:rFonts w:eastAsia="Times New Roman"/>
          <w:color w:val="333333"/>
          <w:sz w:val="20"/>
          <w:szCs w:val="20"/>
          <w:lang w:val="en-US"/>
        </w:rPr>
        <w:t xml:space="preserve"> no later than</w:t>
      </w:r>
      <w:r w:rsidR="00E6158F" w:rsidRPr="00E6158F">
        <w:rPr>
          <w:rFonts w:eastAsia="Times New Roman"/>
          <w:color w:val="333333"/>
          <w:sz w:val="20"/>
          <w:szCs w:val="20"/>
          <w:lang w:val="en-US"/>
        </w:rPr>
        <w:t xml:space="preserve"> </w:t>
      </w:r>
      <w:r w:rsidR="00443AB0">
        <w:rPr>
          <w:rFonts w:eastAsia="Times New Roman"/>
          <w:b/>
          <w:color w:val="333333"/>
          <w:sz w:val="20"/>
          <w:szCs w:val="20"/>
          <w:lang w:val="en-US"/>
        </w:rPr>
        <w:t>29</w:t>
      </w:r>
      <w:r w:rsidR="00E6158F" w:rsidRPr="00E6158F">
        <w:rPr>
          <w:rFonts w:eastAsia="Times New Roman"/>
          <w:b/>
          <w:color w:val="333333"/>
          <w:sz w:val="20"/>
          <w:szCs w:val="20"/>
          <w:lang w:val="en-US"/>
        </w:rPr>
        <w:t xml:space="preserve"> </w:t>
      </w:r>
      <w:r w:rsidR="00507201">
        <w:rPr>
          <w:rFonts w:eastAsia="Times New Roman"/>
          <w:b/>
          <w:color w:val="333333"/>
          <w:sz w:val="20"/>
          <w:szCs w:val="20"/>
          <w:lang w:val="en-US"/>
        </w:rPr>
        <w:t>September</w:t>
      </w:r>
      <w:r w:rsidR="00111A4F">
        <w:rPr>
          <w:rFonts w:eastAsia="Times New Roman"/>
          <w:b/>
          <w:bCs/>
          <w:color w:val="333333"/>
          <w:sz w:val="20"/>
          <w:szCs w:val="20"/>
          <w:lang w:val="en-US"/>
        </w:rPr>
        <w:t xml:space="preserve"> 20</w:t>
      </w:r>
      <w:r w:rsidR="00507201">
        <w:rPr>
          <w:rFonts w:eastAsia="Times New Roman"/>
          <w:b/>
          <w:bCs/>
          <w:color w:val="333333"/>
          <w:sz w:val="20"/>
          <w:szCs w:val="20"/>
          <w:lang w:val="en-US"/>
        </w:rPr>
        <w:t>2</w:t>
      </w:r>
      <w:r w:rsidR="00443AB0">
        <w:rPr>
          <w:rFonts w:eastAsia="Times New Roman"/>
          <w:b/>
          <w:bCs/>
          <w:color w:val="333333"/>
          <w:sz w:val="20"/>
          <w:szCs w:val="20"/>
          <w:lang w:val="en-US"/>
        </w:rPr>
        <w:t>3</w:t>
      </w:r>
      <w:r w:rsidR="00E6158F" w:rsidRPr="004C5CDD">
        <w:rPr>
          <w:rFonts w:eastAsia="Times New Roman"/>
          <w:color w:val="333333"/>
          <w:sz w:val="22"/>
          <w:lang w:val="en-US"/>
        </w:rPr>
        <w:t>.</w:t>
      </w:r>
      <w:r w:rsidR="008D0837">
        <w:rPr>
          <w:rFonts w:eastAsia="Times New Roman"/>
          <w:color w:val="333333"/>
          <w:sz w:val="22"/>
          <w:lang w:val="en-US"/>
        </w:rPr>
        <w:t xml:space="preserve"> </w:t>
      </w:r>
      <w:r w:rsidRPr="00E13221">
        <w:rPr>
          <w:color w:val="auto"/>
          <w:sz w:val="20"/>
          <w:szCs w:val="20"/>
          <w:lang w:val="en-US"/>
        </w:rPr>
        <w:t xml:space="preserve">The nominated companies will not communicate this to others and will keep the fact that its product has been nominated internally confidential until the official announcement has been made by the jury and Aquatech </w:t>
      </w:r>
      <w:proofErr w:type="spellStart"/>
      <w:r w:rsidRPr="00E13221">
        <w:rPr>
          <w:color w:val="auto"/>
          <w:sz w:val="20"/>
          <w:szCs w:val="20"/>
          <w:lang w:val="en-US"/>
        </w:rPr>
        <w:t>organisers</w:t>
      </w:r>
      <w:proofErr w:type="spellEnd"/>
      <w:r w:rsidRPr="00E13221">
        <w:rPr>
          <w:color w:val="auto"/>
          <w:sz w:val="20"/>
          <w:szCs w:val="20"/>
          <w:lang w:val="en-US"/>
        </w:rPr>
        <w:t xml:space="preserve">. </w:t>
      </w:r>
    </w:p>
    <w:p w:rsidR="00E13221" w:rsidRPr="00E13221" w:rsidRDefault="00E13221" w:rsidP="00E13221">
      <w:pPr>
        <w:pStyle w:val="Default"/>
        <w:rPr>
          <w:color w:val="auto"/>
          <w:sz w:val="20"/>
          <w:szCs w:val="20"/>
          <w:lang w:val="en-US"/>
        </w:rPr>
      </w:pPr>
    </w:p>
    <w:p w:rsidR="00E13221" w:rsidRPr="00D708DE" w:rsidRDefault="00E13221" w:rsidP="00E13221">
      <w:pPr>
        <w:pStyle w:val="Default"/>
        <w:rPr>
          <w:color w:val="auto"/>
          <w:sz w:val="20"/>
          <w:szCs w:val="20"/>
          <w:lang w:val="en-US"/>
        </w:rPr>
      </w:pPr>
      <w:r w:rsidRPr="00D708DE">
        <w:rPr>
          <w:color w:val="auto"/>
          <w:sz w:val="20"/>
          <w:szCs w:val="20"/>
          <w:lang w:val="en-US"/>
        </w:rPr>
        <w:t>1</w:t>
      </w:r>
      <w:r w:rsidR="004B308C" w:rsidRPr="00D708DE">
        <w:rPr>
          <w:color w:val="auto"/>
          <w:sz w:val="20"/>
          <w:szCs w:val="20"/>
          <w:lang w:val="en-US"/>
        </w:rPr>
        <w:t>6</w:t>
      </w:r>
      <w:r w:rsidRPr="00D708DE">
        <w:rPr>
          <w:color w:val="auto"/>
          <w:sz w:val="20"/>
          <w:szCs w:val="20"/>
          <w:lang w:val="en-US"/>
        </w:rPr>
        <w:t xml:space="preserve">. The award ceremony will take place during the opening ceremony </w:t>
      </w:r>
      <w:r w:rsidR="004B308C" w:rsidRPr="00D708DE">
        <w:rPr>
          <w:color w:val="auto"/>
          <w:sz w:val="20"/>
          <w:szCs w:val="20"/>
          <w:lang w:val="en-US"/>
        </w:rPr>
        <w:t xml:space="preserve">on </w:t>
      </w:r>
      <w:r w:rsidR="00443AB0" w:rsidRPr="00D708DE">
        <w:rPr>
          <w:b/>
          <w:color w:val="auto"/>
          <w:sz w:val="20"/>
          <w:szCs w:val="20"/>
          <w:lang w:val="en-US"/>
        </w:rPr>
        <w:t>Sun</w:t>
      </w:r>
      <w:r w:rsidR="008D0837" w:rsidRPr="00D708DE">
        <w:rPr>
          <w:b/>
          <w:color w:val="auto"/>
          <w:sz w:val="20"/>
          <w:szCs w:val="20"/>
          <w:lang w:val="en-US"/>
        </w:rPr>
        <w:t xml:space="preserve">day </w:t>
      </w:r>
      <w:r w:rsidR="00443AB0" w:rsidRPr="00D708DE">
        <w:rPr>
          <w:b/>
          <w:color w:val="auto"/>
          <w:sz w:val="20"/>
          <w:szCs w:val="20"/>
          <w:lang w:val="en-US"/>
        </w:rPr>
        <w:t>5</w:t>
      </w:r>
      <w:r w:rsidR="003F7345" w:rsidRPr="00D708DE">
        <w:rPr>
          <w:b/>
          <w:color w:val="auto"/>
          <w:sz w:val="20"/>
          <w:szCs w:val="20"/>
          <w:lang w:val="en-US"/>
        </w:rPr>
        <w:t xml:space="preserve"> November 20</w:t>
      </w:r>
      <w:r w:rsidR="00507201" w:rsidRPr="00D708DE">
        <w:rPr>
          <w:b/>
          <w:color w:val="auto"/>
          <w:sz w:val="20"/>
          <w:szCs w:val="20"/>
          <w:lang w:val="en-US"/>
        </w:rPr>
        <w:t>2</w:t>
      </w:r>
      <w:r w:rsidR="00443AB0" w:rsidRPr="00D708DE">
        <w:rPr>
          <w:b/>
          <w:color w:val="auto"/>
          <w:sz w:val="20"/>
          <w:szCs w:val="20"/>
          <w:lang w:val="en-US"/>
        </w:rPr>
        <w:t>3</w:t>
      </w:r>
      <w:r w:rsidR="004B308C" w:rsidRPr="00D708DE">
        <w:rPr>
          <w:color w:val="auto"/>
          <w:sz w:val="20"/>
          <w:szCs w:val="20"/>
          <w:lang w:val="en-US"/>
        </w:rPr>
        <w:t xml:space="preserve"> </w:t>
      </w:r>
      <w:r w:rsidRPr="00D708DE">
        <w:rPr>
          <w:color w:val="auto"/>
          <w:sz w:val="20"/>
          <w:szCs w:val="20"/>
          <w:lang w:val="en-US"/>
        </w:rPr>
        <w:t>at the</w:t>
      </w:r>
      <w:r w:rsidR="008D0837" w:rsidRPr="00D708DE">
        <w:rPr>
          <w:color w:val="auto"/>
          <w:sz w:val="20"/>
          <w:szCs w:val="20"/>
          <w:lang w:val="en-US"/>
        </w:rPr>
        <w:t xml:space="preserve"> </w:t>
      </w:r>
      <w:r w:rsidR="00443AB0" w:rsidRPr="00D708DE">
        <w:rPr>
          <w:color w:val="auto"/>
          <w:sz w:val="20"/>
          <w:szCs w:val="20"/>
          <w:lang w:val="en-US"/>
        </w:rPr>
        <w:t>Opening of the Aquatech</w:t>
      </w:r>
      <w:r w:rsidRPr="00D708DE">
        <w:rPr>
          <w:color w:val="auto"/>
          <w:sz w:val="20"/>
          <w:szCs w:val="20"/>
          <w:lang w:val="en-US"/>
        </w:rPr>
        <w:t xml:space="preserve">. </w:t>
      </w:r>
      <w:r w:rsidR="00443AB0" w:rsidRPr="00D708DE">
        <w:rPr>
          <w:color w:val="auto"/>
          <w:sz w:val="20"/>
          <w:szCs w:val="20"/>
          <w:lang w:val="en-US"/>
        </w:rPr>
        <w:t>Two r</w:t>
      </w:r>
      <w:r w:rsidR="004B308C" w:rsidRPr="00D708DE">
        <w:rPr>
          <w:color w:val="auto"/>
          <w:sz w:val="20"/>
          <w:szCs w:val="20"/>
          <w:lang w:val="en-US"/>
        </w:rPr>
        <w:t>epresentatives of a</w:t>
      </w:r>
      <w:r w:rsidRPr="00D708DE">
        <w:rPr>
          <w:color w:val="auto"/>
          <w:sz w:val="20"/>
          <w:szCs w:val="20"/>
          <w:lang w:val="en-US"/>
        </w:rPr>
        <w:t>ll nomin</w:t>
      </w:r>
      <w:r w:rsidR="004B308C" w:rsidRPr="00D708DE">
        <w:rPr>
          <w:color w:val="auto"/>
          <w:sz w:val="20"/>
          <w:szCs w:val="20"/>
          <w:lang w:val="en-US"/>
        </w:rPr>
        <w:t xml:space="preserve">ated products </w:t>
      </w:r>
      <w:r w:rsidRPr="00D708DE">
        <w:rPr>
          <w:color w:val="auto"/>
          <w:sz w:val="20"/>
          <w:szCs w:val="20"/>
          <w:lang w:val="en-US"/>
        </w:rPr>
        <w:t xml:space="preserve">are expected to be present at the opening ceremony. </w:t>
      </w:r>
    </w:p>
    <w:p w:rsidR="00E13221" w:rsidRPr="00E13221" w:rsidRDefault="00E13221" w:rsidP="00E13221">
      <w:pPr>
        <w:pStyle w:val="Default"/>
        <w:rPr>
          <w:color w:val="auto"/>
          <w:sz w:val="20"/>
          <w:szCs w:val="20"/>
          <w:lang w:val="en-US"/>
        </w:rPr>
      </w:pPr>
      <w:bookmarkStart w:id="0" w:name="_GoBack"/>
      <w:bookmarkEnd w:id="0"/>
    </w:p>
    <w:p w:rsidR="00E13221" w:rsidRPr="00AA20EB" w:rsidRDefault="00E13221" w:rsidP="00AA20EB">
      <w:pPr>
        <w:pStyle w:val="Default"/>
        <w:rPr>
          <w:rFonts w:eastAsia="Times New Roman"/>
          <w:szCs w:val="20"/>
          <w:lang w:val="en-GB"/>
        </w:rPr>
      </w:pPr>
      <w:r w:rsidRPr="00E13221">
        <w:rPr>
          <w:color w:val="auto"/>
          <w:sz w:val="20"/>
          <w:szCs w:val="20"/>
          <w:lang w:val="en-US"/>
        </w:rPr>
        <w:t>1</w:t>
      </w:r>
      <w:r w:rsidR="004B308C">
        <w:rPr>
          <w:color w:val="auto"/>
          <w:sz w:val="20"/>
          <w:szCs w:val="20"/>
          <w:lang w:val="en-US"/>
        </w:rPr>
        <w:t>7</w:t>
      </w:r>
      <w:r w:rsidRPr="00E13221">
        <w:rPr>
          <w:color w:val="auto"/>
          <w:sz w:val="20"/>
          <w:szCs w:val="20"/>
          <w:lang w:val="en-US"/>
        </w:rPr>
        <w:t xml:space="preserve">. The nominated innovations will be </w:t>
      </w:r>
      <w:r w:rsidR="00AA20EB" w:rsidRPr="00AA20EB">
        <w:rPr>
          <w:color w:val="auto"/>
          <w:sz w:val="20"/>
          <w:szCs w:val="20"/>
          <w:lang w:val="en-US"/>
        </w:rPr>
        <w:t xml:space="preserve">displayed at the Innovation Lab </w:t>
      </w:r>
      <w:r w:rsidRPr="00E13221">
        <w:rPr>
          <w:color w:val="auto"/>
          <w:sz w:val="20"/>
          <w:szCs w:val="20"/>
          <w:lang w:val="en-US"/>
        </w:rPr>
        <w:t xml:space="preserve">during Aquatech Amsterdam </w:t>
      </w:r>
      <w:r>
        <w:rPr>
          <w:color w:val="auto"/>
          <w:sz w:val="20"/>
          <w:szCs w:val="20"/>
          <w:lang w:val="en-US"/>
        </w:rPr>
        <w:t>20</w:t>
      </w:r>
      <w:r w:rsidR="00507201">
        <w:rPr>
          <w:color w:val="auto"/>
          <w:sz w:val="20"/>
          <w:szCs w:val="20"/>
          <w:lang w:val="en-US"/>
        </w:rPr>
        <w:t>2</w:t>
      </w:r>
      <w:r w:rsidR="00443AB0">
        <w:rPr>
          <w:color w:val="auto"/>
          <w:sz w:val="20"/>
          <w:szCs w:val="20"/>
          <w:lang w:val="en-US"/>
        </w:rPr>
        <w:t>3</w:t>
      </w:r>
      <w:r w:rsidR="004B308C">
        <w:rPr>
          <w:color w:val="auto"/>
          <w:sz w:val="20"/>
          <w:szCs w:val="20"/>
          <w:lang w:val="en-US"/>
        </w:rPr>
        <w:t xml:space="preserve">, from </w:t>
      </w:r>
      <w:r w:rsidR="00443AB0">
        <w:rPr>
          <w:color w:val="auto"/>
          <w:sz w:val="20"/>
          <w:szCs w:val="20"/>
          <w:lang w:val="en-US"/>
        </w:rPr>
        <w:t>Mon</w:t>
      </w:r>
      <w:r w:rsidR="008D0837">
        <w:rPr>
          <w:color w:val="auto"/>
          <w:sz w:val="20"/>
          <w:szCs w:val="20"/>
          <w:lang w:val="en-US"/>
        </w:rPr>
        <w:t xml:space="preserve">day </w:t>
      </w:r>
      <w:r w:rsidR="00443AB0">
        <w:rPr>
          <w:color w:val="auto"/>
          <w:sz w:val="20"/>
          <w:szCs w:val="20"/>
          <w:lang w:val="en-US"/>
        </w:rPr>
        <w:t>6</w:t>
      </w:r>
      <w:r w:rsidR="003F7345">
        <w:rPr>
          <w:color w:val="auto"/>
          <w:sz w:val="20"/>
          <w:szCs w:val="20"/>
          <w:lang w:val="en-US"/>
        </w:rPr>
        <w:t xml:space="preserve"> November </w:t>
      </w:r>
      <w:r w:rsidRPr="00E13221">
        <w:rPr>
          <w:color w:val="auto"/>
          <w:sz w:val="20"/>
          <w:szCs w:val="20"/>
          <w:lang w:val="en-US"/>
        </w:rPr>
        <w:t xml:space="preserve">to </w:t>
      </w:r>
      <w:r w:rsidR="00443AB0">
        <w:rPr>
          <w:color w:val="auto"/>
          <w:sz w:val="20"/>
          <w:szCs w:val="20"/>
          <w:lang w:val="en-US"/>
        </w:rPr>
        <w:t>Thursd</w:t>
      </w:r>
      <w:r w:rsidR="008D0837">
        <w:rPr>
          <w:color w:val="auto"/>
          <w:sz w:val="20"/>
          <w:szCs w:val="20"/>
          <w:lang w:val="en-US"/>
        </w:rPr>
        <w:t xml:space="preserve">ay </w:t>
      </w:r>
      <w:r w:rsidR="00443AB0">
        <w:rPr>
          <w:color w:val="auto"/>
          <w:sz w:val="20"/>
          <w:szCs w:val="20"/>
          <w:lang w:val="en-US"/>
        </w:rPr>
        <w:t>9</w:t>
      </w:r>
      <w:r w:rsidRPr="00E13221">
        <w:rPr>
          <w:color w:val="auto"/>
          <w:sz w:val="20"/>
          <w:szCs w:val="20"/>
          <w:lang w:val="en-US"/>
        </w:rPr>
        <w:t xml:space="preserve"> November at the </w:t>
      </w:r>
      <w:r w:rsidR="00912ED4">
        <w:rPr>
          <w:color w:val="auto"/>
          <w:sz w:val="20"/>
          <w:szCs w:val="20"/>
          <w:lang w:val="en-US"/>
        </w:rPr>
        <w:t xml:space="preserve">RAI </w:t>
      </w:r>
      <w:r w:rsidRPr="00E13221">
        <w:rPr>
          <w:color w:val="auto"/>
          <w:sz w:val="20"/>
          <w:szCs w:val="20"/>
          <w:lang w:val="en-US"/>
        </w:rPr>
        <w:t>A</w:t>
      </w:r>
      <w:r w:rsidR="00AA20EB">
        <w:rPr>
          <w:color w:val="auto"/>
          <w:sz w:val="20"/>
          <w:szCs w:val="20"/>
          <w:lang w:val="en-US"/>
        </w:rPr>
        <w:t>msterdam Exhibition Centre.</w:t>
      </w:r>
      <w:r w:rsidRPr="00E13221">
        <w:rPr>
          <w:color w:val="auto"/>
          <w:sz w:val="20"/>
          <w:szCs w:val="20"/>
          <w:lang w:val="en-US"/>
        </w:rPr>
        <w:t xml:space="preserve"> By virtue of their participation in the competition, contestants are deemed to have granted permission for the entries to be exhibited and their details to be published. They also grant permission for circulation of innovation photographs and product descriptions for the purposes of publication by Aquatech, </w:t>
      </w:r>
      <w:r w:rsidR="00912ED4">
        <w:rPr>
          <w:color w:val="auto"/>
          <w:sz w:val="20"/>
          <w:szCs w:val="20"/>
          <w:lang w:val="en-US"/>
        </w:rPr>
        <w:t>RAI Amsterdam</w:t>
      </w:r>
      <w:r w:rsidRPr="00E13221">
        <w:rPr>
          <w:color w:val="auto"/>
          <w:sz w:val="20"/>
          <w:szCs w:val="20"/>
          <w:lang w:val="en-US"/>
        </w:rPr>
        <w:t xml:space="preserve"> and third party media.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19. If an innovation is selected which has been submitted by both manufacturer and its distributor or dealer, the manufacturer will receive the prize. The jury report will mention manufacturer and distributor or dealer.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20. No transfer of intellectual property rights or copyright is inferred by entry in the Aquatech Innovation Award; the </w:t>
      </w:r>
      <w:r w:rsidR="00443AB0" w:rsidRPr="00E13221">
        <w:rPr>
          <w:color w:val="auto"/>
          <w:sz w:val="20"/>
          <w:szCs w:val="20"/>
          <w:lang w:val="en-US"/>
        </w:rPr>
        <w:t>organizers</w:t>
      </w:r>
      <w:r w:rsidRPr="00E13221">
        <w:rPr>
          <w:color w:val="auto"/>
          <w:sz w:val="20"/>
          <w:szCs w:val="20"/>
          <w:lang w:val="en-US"/>
        </w:rPr>
        <w:t xml:space="preserve"> respect all rights vested in original products.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21. Product documentation sent to the jury, the Aquatech Project Team and/or </w:t>
      </w:r>
      <w:r w:rsidR="00912ED4">
        <w:rPr>
          <w:color w:val="auto"/>
          <w:sz w:val="20"/>
          <w:szCs w:val="20"/>
          <w:lang w:val="en-US"/>
        </w:rPr>
        <w:t xml:space="preserve">RAI Amsterdam </w:t>
      </w:r>
      <w:r w:rsidRPr="00E13221">
        <w:rPr>
          <w:color w:val="auto"/>
          <w:sz w:val="20"/>
          <w:szCs w:val="20"/>
          <w:lang w:val="en-US"/>
        </w:rPr>
        <w:t xml:space="preserve">will not be returned to participants. </w:t>
      </w:r>
    </w:p>
    <w:p w:rsidR="00E13221" w:rsidRPr="00E13221" w:rsidRDefault="00E13221"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color w:val="auto"/>
          <w:sz w:val="20"/>
          <w:szCs w:val="20"/>
          <w:lang w:val="en-US"/>
        </w:rPr>
        <w:t xml:space="preserve">22. No Aquatech personnel or persons involved in the </w:t>
      </w:r>
      <w:r w:rsidR="004B308C" w:rsidRPr="00E13221">
        <w:rPr>
          <w:color w:val="auto"/>
          <w:sz w:val="20"/>
          <w:szCs w:val="20"/>
          <w:lang w:val="en-US"/>
        </w:rPr>
        <w:t>judgment</w:t>
      </w:r>
      <w:r w:rsidRPr="00E13221">
        <w:rPr>
          <w:color w:val="auto"/>
          <w:sz w:val="20"/>
          <w:szCs w:val="20"/>
          <w:lang w:val="en-US"/>
        </w:rPr>
        <w:t xml:space="preserve"> or administration of the competition may take part in the competition. </w:t>
      </w:r>
    </w:p>
    <w:p w:rsidR="00E13221" w:rsidRDefault="00E13221" w:rsidP="00E13221">
      <w:pPr>
        <w:pStyle w:val="Default"/>
        <w:rPr>
          <w:color w:val="auto"/>
          <w:sz w:val="20"/>
          <w:szCs w:val="20"/>
          <w:lang w:val="en-US"/>
        </w:rPr>
      </w:pPr>
    </w:p>
    <w:p w:rsidR="004B308C" w:rsidRPr="00E13221" w:rsidRDefault="004B308C" w:rsidP="00E13221">
      <w:pPr>
        <w:pStyle w:val="Default"/>
        <w:rPr>
          <w:color w:val="auto"/>
          <w:sz w:val="20"/>
          <w:szCs w:val="20"/>
          <w:lang w:val="en-US"/>
        </w:rPr>
      </w:pPr>
    </w:p>
    <w:p w:rsidR="00E13221" w:rsidRPr="00E13221" w:rsidRDefault="00E13221" w:rsidP="00E13221">
      <w:pPr>
        <w:pStyle w:val="Default"/>
        <w:rPr>
          <w:color w:val="auto"/>
          <w:sz w:val="20"/>
          <w:szCs w:val="20"/>
          <w:lang w:val="en-US"/>
        </w:rPr>
      </w:pPr>
      <w:r w:rsidRPr="00E13221">
        <w:rPr>
          <w:i/>
          <w:iCs/>
          <w:color w:val="auto"/>
          <w:sz w:val="20"/>
          <w:szCs w:val="20"/>
          <w:lang w:val="en-US"/>
        </w:rPr>
        <w:t xml:space="preserve">* The earlier we receive your entry, the more time we have to properly judge your products. </w:t>
      </w:r>
    </w:p>
    <w:p w:rsidR="00196BC3" w:rsidRPr="00E13221" w:rsidRDefault="00E13221" w:rsidP="00E13221">
      <w:pPr>
        <w:rPr>
          <w:lang w:val="en-US"/>
        </w:rPr>
      </w:pPr>
      <w:r w:rsidRPr="00E13221">
        <w:rPr>
          <w:i/>
          <w:iCs/>
          <w:szCs w:val="20"/>
          <w:lang w:val="en-US"/>
        </w:rPr>
        <w:t xml:space="preserve">We kindly ask you to therefore enter your innovation </w:t>
      </w:r>
      <w:r w:rsidRPr="00E13221">
        <w:rPr>
          <w:b/>
          <w:bCs/>
          <w:i/>
          <w:iCs/>
          <w:szCs w:val="20"/>
          <w:lang w:val="en-US"/>
        </w:rPr>
        <w:t>as soon as possible</w:t>
      </w:r>
      <w:r w:rsidRPr="00E13221">
        <w:rPr>
          <w:i/>
          <w:iCs/>
          <w:szCs w:val="20"/>
          <w:lang w:val="en-US"/>
        </w:rPr>
        <w:t>.</w:t>
      </w:r>
    </w:p>
    <w:sectPr w:rsidR="00196BC3" w:rsidRPr="00E13221" w:rsidSect="00196B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8C" w:rsidRDefault="004B308C" w:rsidP="004B308C">
      <w:pPr>
        <w:spacing w:after="0" w:line="240" w:lineRule="auto"/>
      </w:pPr>
      <w:r>
        <w:separator/>
      </w:r>
    </w:p>
  </w:endnote>
  <w:endnote w:type="continuationSeparator" w:id="0">
    <w:p w:rsidR="004B308C" w:rsidRDefault="004B308C" w:rsidP="004B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8C" w:rsidRDefault="004B308C" w:rsidP="004B308C">
      <w:pPr>
        <w:spacing w:after="0" w:line="240" w:lineRule="auto"/>
      </w:pPr>
      <w:r>
        <w:separator/>
      </w:r>
    </w:p>
  </w:footnote>
  <w:footnote w:type="continuationSeparator" w:id="0">
    <w:p w:rsidR="004B308C" w:rsidRDefault="004B308C" w:rsidP="004B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8C" w:rsidRDefault="00D708DE" w:rsidP="00111A4F">
    <w:pPr>
      <w:pStyle w:val="Koptekst"/>
      <w:jc w:val="right"/>
    </w:pPr>
    <w:r>
      <w:rPr>
        <w:noProof/>
      </w:rPr>
      <w:drawing>
        <wp:inline distT="0" distB="0" distL="0" distR="0">
          <wp:extent cx="584943" cy="835310"/>
          <wp:effectExtent l="0" t="0" r="571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tion Award 2023.png"/>
                  <pic:cNvPicPr/>
                </pic:nvPicPr>
                <pic:blipFill>
                  <a:blip r:embed="rId1">
                    <a:extLst>
                      <a:ext uri="{28A0092B-C50C-407E-A947-70E740481C1C}">
                        <a14:useLocalDpi xmlns:a14="http://schemas.microsoft.com/office/drawing/2010/main" val="0"/>
                      </a:ext>
                    </a:extLst>
                  </a:blip>
                  <a:stretch>
                    <a:fillRect/>
                  </a:stretch>
                </pic:blipFill>
                <pic:spPr>
                  <a:xfrm>
                    <a:off x="0" y="0"/>
                    <a:ext cx="591325" cy="844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443"/>
    <w:multiLevelType w:val="hybridMultilevel"/>
    <w:tmpl w:val="6CE28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F19F9"/>
    <w:multiLevelType w:val="hybridMultilevel"/>
    <w:tmpl w:val="3F5C17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6436F"/>
    <w:multiLevelType w:val="hybridMultilevel"/>
    <w:tmpl w:val="664E4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BD6AC4"/>
    <w:multiLevelType w:val="hybridMultilevel"/>
    <w:tmpl w:val="50B824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36865">
      <o:colormenu v:ext="edit" fillcolor="none [1305]" strokecolor="none [320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1"/>
    <w:rsid w:val="000B4898"/>
    <w:rsid w:val="00111A4F"/>
    <w:rsid w:val="00163593"/>
    <w:rsid w:val="00196BC3"/>
    <w:rsid w:val="001A04BE"/>
    <w:rsid w:val="001D7FA5"/>
    <w:rsid w:val="00231652"/>
    <w:rsid w:val="002A05AD"/>
    <w:rsid w:val="002A1DF3"/>
    <w:rsid w:val="002E0A3F"/>
    <w:rsid w:val="00315775"/>
    <w:rsid w:val="00387CA4"/>
    <w:rsid w:val="003D0AA8"/>
    <w:rsid w:val="003F7345"/>
    <w:rsid w:val="00421C2E"/>
    <w:rsid w:val="00436F77"/>
    <w:rsid w:val="00443AB0"/>
    <w:rsid w:val="004B308C"/>
    <w:rsid w:val="004C0016"/>
    <w:rsid w:val="00507201"/>
    <w:rsid w:val="00513EBC"/>
    <w:rsid w:val="00566C7B"/>
    <w:rsid w:val="00590405"/>
    <w:rsid w:val="00632B75"/>
    <w:rsid w:val="00632C58"/>
    <w:rsid w:val="008251F9"/>
    <w:rsid w:val="008D0837"/>
    <w:rsid w:val="00912ED4"/>
    <w:rsid w:val="009A63F5"/>
    <w:rsid w:val="00AA20EB"/>
    <w:rsid w:val="00AB6E25"/>
    <w:rsid w:val="00B453C6"/>
    <w:rsid w:val="00B460E1"/>
    <w:rsid w:val="00C01727"/>
    <w:rsid w:val="00C91C58"/>
    <w:rsid w:val="00D708DE"/>
    <w:rsid w:val="00E13221"/>
    <w:rsid w:val="00E6158F"/>
    <w:rsid w:val="00FB061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1305]" strokecolor="none [3209]"/>
    </o:shapedefaults>
    <o:shapelayout v:ext="edit">
      <o:idmap v:ext="edit" data="1"/>
    </o:shapelayout>
  </w:shapeDefaults>
  <w:decimalSymbol w:val=","/>
  <w:listSeparator w:val=";"/>
  <w14:docId w14:val="6F88EBA5"/>
  <w15:docId w15:val="{F7068460-63B5-451A-A56D-1FB99A30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BC3"/>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322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4B3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08C"/>
    <w:rPr>
      <w:rFonts w:ascii="Tahoma" w:hAnsi="Tahoma" w:cs="Tahoma"/>
      <w:sz w:val="16"/>
      <w:szCs w:val="16"/>
    </w:rPr>
  </w:style>
  <w:style w:type="paragraph" w:styleId="Koptekst">
    <w:name w:val="header"/>
    <w:basedOn w:val="Standaard"/>
    <w:link w:val="KoptekstChar"/>
    <w:uiPriority w:val="99"/>
    <w:unhideWhenUsed/>
    <w:rsid w:val="004B3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308C"/>
    <w:rPr>
      <w:rFonts w:ascii="Arial" w:hAnsi="Arial" w:cs="Arial"/>
      <w:sz w:val="20"/>
    </w:rPr>
  </w:style>
  <w:style w:type="paragraph" w:styleId="Voettekst">
    <w:name w:val="footer"/>
    <w:basedOn w:val="Standaard"/>
    <w:link w:val="VoettekstChar"/>
    <w:uiPriority w:val="99"/>
    <w:unhideWhenUsed/>
    <w:rsid w:val="004B3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308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6236">
      <w:bodyDiv w:val="1"/>
      <w:marLeft w:val="0"/>
      <w:marRight w:val="0"/>
      <w:marTop w:val="0"/>
      <w:marBottom w:val="0"/>
      <w:divBdr>
        <w:top w:val="none" w:sz="0" w:space="0" w:color="auto"/>
        <w:left w:val="none" w:sz="0" w:space="0" w:color="auto"/>
        <w:bottom w:val="none" w:sz="0" w:space="0" w:color="auto"/>
        <w:right w:val="none" w:sz="0" w:space="0" w:color="auto"/>
      </w:divBdr>
      <w:divsChild>
        <w:div w:id="1130436728">
          <w:marLeft w:val="0"/>
          <w:marRight w:val="0"/>
          <w:marTop w:val="0"/>
          <w:marBottom w:val="0"/>
          <w:divBdr>
            <w:top w:val="none" w:sz="0" w:space="0" w:color="auto"/>
            <w:left w:val="none" w:sz="0" w:space="0" w:color="auto"/>
            <w:bottom w:val="none" w:sz="0" w:space="0" w:color="auto"/>
            <w:right w:val="none" w:sz="0" w:space="0" w:color="auto"/>
          </w:divBdr>
        </w:div>
      </w:divsChild>
    </w:div>
    <w:div w:id="1219559839">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leenhouts</dc:creator>
  <cp:lastModifiedBy>Aleid Roosegaarde Bisschop</cp:lastModifiedBy>
  <cp:revision>3</cp:revision>
  <cp:lastPrinted>2021-05-21T08:01:00Z</cp:lastPrinted>
  <dcterms:created xsi:type="dcterms:W3CDTF">2023-01-31T12:09:00Z</dcterms:created>
  <dcterms:modified xsi:type="dcterms:W3CDTF">2023-04-06T15:27:00Z</dcterms:modified>
</cp:coreProperties>
</file>